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F025" w14:textId="77777777" w:rsidR="0058757D" w:rsidRPr="00B043AB" w:rsidRDefault="0058757D" w:rsidP="0058757D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3748BEDE" w14:textId="77777777" w:rsidR="0058757D" w:rsidRPr="00B043AB" w:rsidRDefault="0058757D" w:rsidP="0058757D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7CCF1533" w14:textId="77777777" w:rsidR="0058757D" w:rsidRPr="00B043AB" w:rsidRDefault="0058757D" w:rsidP="0058757D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2F6D3B77" w14:textId="77777777" w:rsidR="0058757D" w:rsidRPr="00B043AB" w:rsidRDefault="0058757D" w:rsidP="0058757D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0C8F1A7A" w14:textId="77777777" w:rsidR="0058757D" w:rsidRPr="00B043AB" w:rsidRDefault="0058757D" w:rsidP="0058757D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58757D" w:rsidRPr="00B043AB" w14:paraId="66FDD838" w14:textId="77777777" w:rsidTr="00E628F5">
        <w:tc>
          <w:tcPr>
            <w:tcW w:w="1843" w:type="dxa"/>
            <w:shd w:val="clear" w:color="auto" w:fill="F2F2F2"/>
          </w:tcPr>
          <w:p w14:paraId="68F7706B" w14:textId="77777777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77A09840" w14:textId="312C4A7B" w:rsidR="0058757D" w:rsidRPr="00B043AB" w:rsidRDefault="00406932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23/08/2026</w:t>
            </w:r>
          </w:p>
        </w:tc>
      </w:tr>
      <w:tr w:rsidR="0058757D" w:rsidRPr="00B043AB" w14:paraId="11B19098" w14:textId="77777777" w:rsidTr="00E628F5">
        <w:tc>
          <w:tcPr>
            <w:tcW w:w="1843" w:type="dxa"/>
            <w:shd w:val="clear" w:color="auto" w:fill="F2F2F2"/>
          </w:tcPr>
          <w:p w14:paraId="335CB7AF" w14:textId="77777777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6FF782A" w14:textId="1CE1BC5B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אג"ת מג"ב</w:t>
            </w:r>
          </w:p>
        </w:tc>
      </w:tr>
      <w:tr w:rsidR="0058757D" w:rsidRPr="00B043AB" w14:paraId="3BF105ED" w14:textId="77777777" w:rsidTr="00E628F5">
        <w:tc>
          <w:tcPr>
            <w:tcW w:w="1843" w:type="dxa"/>
            <w:shd w:val="clear" w:color="auto" w:fill="F2F2F2"/>
          </w:tcPr>
          <w:p w14:paraId="6404C692" w14:textId="77777777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2642C773" w14:textId="77707D11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</w:t>
            </w:r>
            <w:r w:rsidRPr="0058757D">
              <w:rPr>
                <w:rFonts w:ascii="Calibri" w:eastAsia="Calibri" w:hAnsi="Calibri"/>
                <w:rtl/>
              </w:rPr>
              <w:t>07.80.02.09.017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</w:t>
            </w:r>
          </w:p>
        </w:tc>
        <w:tc>
          <w:tcPr>
            <w:tcW w:w="4111" w:type="dxa"/>
          </w:tcPr>
          <w:p w14:paraId="6AEA5CA5" w14:textId="455A20D8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>
              <w:rPr>
                <w:rFonts w:ascii="Calibri" w:eastAsia="Calibri" w:hAnsi="Calibri" w:hint="cs"/>
                <w:rtl/>
              </w:rPr>
              <w:t xml:space="preserve"> 800000</w:t>
            </w:r>
          </w:p>
        </w:tc>
      </w:tr>
      <w:tr w:rsidR="0058757D" w:rsidRPr="00B043AB" w14:paraId="78469505" w14:textId="77777777" w:rsidTr="00E628F5">
        <w:tc>
          <w:tcPr>
            <w:tcW w:w="1843" w:type="dxa"/>
            <w:shd w:val="clear" w:color="auto" w:fill="F2F2F2"/>
          </w:tcPr>
          <w:p w14:paraId="287D22CD" w14:textId="77777777" w:rsidR="0058757D" w:rsidRPr="00B043AB" w:rsidRDefault="0058757D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3ACD3CF" w14:textId="1F226F7A" w:rsidR="0058757D" w:rsidRPr="00B043AB" w:rsidRDefault="00406932" w:rsidP="00E628F5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10003673</w:t>
            </w:r>
          </w:p>
        </w:tc>
      </w:tr>
    </w:tbl>
    <w:p w14:paraId="46CFE570" w14:textId="77777777" w:rsidR="0058757D" w:rsidRPr="00B043AB" w:rsidRDefault="0058757D" w:rsidP="0058757D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0A1E702" w14:textId="77777777" w:rsidR="0058757D" w:rsidRPr="00B043AB" w:rsidRDefault="0058757D" w:rsidP="0058757D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58757D" w:rsidRPr="00B043AB" w14:paraId="3C5E49F5" w14:textId="77777777" w:rsidTr="00E628F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281217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D871" w14:textId="40C468DB" w:rsidR="0058757D" w:rsidRPr="0058757D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tl/>
              </w:rPr>
              <w:t xml:space="preserve">חניון היכל המשפט טבריה ניהול </w:t>
            </w:r>
            <w:proofErr w:type="spellStart"/>
            <w:r>
              <w:rPr>
                <w:rtl/>
              </w:rPr>
              <w:t>בע</w:t>
            </w:r>
            <w:proofErr w:type="spellEnd"/>
            <w:r>
              <w:t>"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מ</w:t>
            </w:r>
          </w:p>
        </w:tc>
      </w:tr>
      <w:tr w:rsidR="0058757D" w:rsidRPr="00B043AB" w14:paraId="61B48896" w14:textId="77777777" w:rsidTr="00E628F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480CDB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E0A9" w14:textId="671DF265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516784253</w:t>
            </w:r>
          </w:p>
        </w:tc>
      </w:tr>
      <w:tr w:rsidR="0058757D" w:rsidRPr="00B043AB" w14:paraId="39037134" w14:textId="77777777" w:rsidTr="00E628F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E8D07C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17C3" w14:textId="093B8F06" w:rsidR="0058757D" w:rsidRPr="00B043AB" w:rsidRDefault="00406932" w:rsidP="00E628F5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123,487</w:t>
            </w:r>
            <w:r w:rsidR="0058757D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₪ כולל מע"מ ללא הצמדה</w:t>
            </w:r>
          </w:p>
        </w:tc>
      </w:tr>
      <w:tr w:rsidR="0058757D" w:rsidRPr="00B043AB" w14:paraId="4A5B0987" w14:textId="77777777" w:rsidTr="00E628F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1A97CE" w14:textId="77777777" w:rsidR="0058757D" w:rsidRPr="00B043AB" w:rsidRDefault="0058757D" w:rsidP="00E628F5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915B" w14:textId="2CC17C9D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31.</w:t>
            </w:r>
            <w:r w:rsidR="00406932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.202</w:t>
            </w:r>
            <w:r w:rsidR="00631178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58757D" w:rsidRPr="00B043AB" w14:paraId="427B657F" w14:textId="77777777" w:rsidTr="00E628F5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896619" w14:textId="77777777" w:rsidR="0058757D" w:rsidRPr="00B043AB" w:rsidRDefault="0058757D" w:rsidP="00E628F5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8FB2" w14:textId="5782FB52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חניה עבור רכבי משטרה </w:t>
            </w:r>
          </w:p>
        </w:tc>
      </w:tr>
      <w:tr w:rsidR="0058757D" w:rsidRPr="00B043AB" w14:paraId="5A3EBCFB" w14:textId="77777777" w:rsidTr="00E628F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19E11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F5A" w14:textId="56F063EF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58757D">
              <w:rPr>
                <w:rFonts w:ascii="Segoe UI Symbol" w:eastAsia="Times New Roman" w:hAnsi="Segoe UI Symbol" w:cs="Times New Roman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4755AD" wp14:editId="6B6FF933">
                      <wp:simplePos x="0" y="0"/>
                      <wp:positionH relativeFrom="column">
                        <wp:posOffset>3286760</wp:posOffset>
                      </wp:positionH>
                      <wp:positionV relativeFrom="paragraph">
                        <wp:posOffset>-20955</wp:posOffset>
                      </wp:positionV>
                      <wp:extent cx="271145" cy="219075"/>
                      <wp:effectExtent l="0" t="0" r="0" b="0"/>
                      <wp:wrapNone/>
                      <wp:docPr id="217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114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6B391" w14:textId="6C7D345D" w:rsidR="0058757D" w:rsidRDefault="0058757D">
                                  <w:r>
                                    <w:rPr>
                                      <w:rFonts w:hint="c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755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2" o:spid="_x0000_s1026" type="#_x0000_t202" style="position:absolute;left:0;text-align:left;margin-left:258.8pt;margin-top:-1.65pt;width:21.35pt;height:17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" filled="f" stroked="f">
                      <v:textbox>
                        <w:txbxContent>
                          <w:p w14:paraId="4CB6B391" w14:textId="6C7D345D" w:rsidR="0058757D" w:rsidRDefault="0058757D">
                            <w:r>
                              <w:rPr>
                                <w:rFonts w:hint="c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58757D" w:rsidRPr="00B043AB" w14:paraId="09FB4C9B" w14:textId="77777777" w:rsidTr="00E628F5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E4C87E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569" w14:textId="24E92BA9" w:rsidR="0058757D" w:rsidRPr="00B043AB" w:rsidRDefault="000E0C07" w:rsidP="00E628F5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אין הצמדה</w:t>
            </w:r>
          </w:p>
        </w:tc>
      </w:tr>
      <w:tr w:rsidR="0058757D" w:rsidRPr="00B043AB" w14:paraId="219D0506" w14:textId="77777777" w:rsidTr="00E628F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699AC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1A46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7D26D182" w14:textId="77777777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5F83" w14:textId="0FFE3D31" w:rsidR="0058757D" w:rsidRPr="00B043AB" w:rsidRDefault="0058757D" w:rsidP="00E628F5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 w:rsidR="00DB7310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על פי הצעת המחיר</w:t>
            </w:r>
          </w:p>
        </w:tc>
      </w:tr>
    </w:tbl>
    <w:p w14:paraId="1FD68841" w14:textId="77777777" w:rsidR="0058757D" w:rsidRPr="00B043AB" w:rsidRDefault="0058757D" w:rsidP="0058757D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0435EDA0" w14:textId="77777777" w:rsidR="0058757D" w:rsidRPr="00B043AB" w:rsidRDefault="0058757D" w:rsidP="0058757D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458FA554" w14:textId="77777777" w:rsidR="00626B6B" w:rsidRPr="00626B6B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>תחנת טבריה ממוקמת במרכז העיר ומוקפת בסביבה מבנים ללא אפשרות לחניית רכבים מסודרת.</w:t>
      </w:r>
    </w:p>
    <w:p w14:paraId="32C65C43" w14:textId="77777777" w:rsidR="00626B6B" w:rsidRPr="00626B6B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>למתחם מג"ב אין חנייה כלל.</w:t>
      </w:r>
    </w:p>
    <w:p w14:paraId="7ECE3A85" w14:textId="2B66AEF6" w:rsidR="00626B6B" w:rsidRPr="00626B6B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בסמוך למתחם מג"ב ישנו </w:t>
      </w:r>
      <w:r w:rsidR="002E7025">
        <w:rPr>
          <w:rFonts w:ascii="Calibri" w:eastAsia="Calibri" w:hAnsi="Calibri" w:cs="David" w:hint="cs"/>
          <w:b/>
          <w:bCs/>
          <w:sz w:val="24"/>
          <w:szCs w:val="24"/>
          <w:rtl/>
        </w:rPr>
        <w:t>ספק</w:t>
      </w: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 חניות אחד בלבד העונה על הדרישות.</w:t>
      </w:r>
    </w:p>
    <w:p w14:paraId="48A80BC2" w14:textId="6ABEC832" w:rsidR="00626B6B" w:rsidRPr="00626B6B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בנוסף לכך זהו </w:t>
      </w:r>
      <w:r w:rsidR="002E7025">
        <w:rPr>
          <w:rFonts w:ascii="Calibri" w:eastAsia="Calibri" w:hAnsi="Calibri" w:cs="David" w:hint="cs"/>
          <w:b/>
          <w:bCs/>
          <w:sz w:val="24"/>
          <w:szCs w:val="24"/>
          <w:rtl/>
        </w:rPr>
        <w:t>ספק</w:t>
      </w: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 החניות היחיד המשיק ל</w:t>
      </w:r>
      <w:r w:rsidR="002E7025">
        <w:rPr>
          <w:rFonts w:ascii="Calibri" w:eastAsia="Calibri" w:hAnsi="Calibri" w:cs="David" w:hint="cs"/>
          <w:b/>
          <w:bCs/>
          <w:sz w:val="24"/>
          <w:szCs w:val="24"/>
          <w:rtl/>
        </w:rPr>
        <w:t>שער הכניסה ל</w:t>
      </w: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>מתחם של מג"ב</w:t>
      </w:r>
      <w:r w:rsidR="002E7025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14:paraId="71D7ECA9" w14:textId="77777777" w:rsidR="00626B6B" w:rsidRPr="00626B6B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>כמות חנויות נדרשת – 23 חנויות.</w:t>
      </w:r>
    </w:p>
    <w:p w14:paraId="30B86FAA" w14:textId="2C2609EE" w:rsidR="0058757D" w:rsidRDefault="00626B6B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בקרבת </w:t>
      </w:r>
      <w:r w:rsidRPr="00626B6B">
        <w:rPr>
          <w:rFonts w:ascii="Calibri" w:eastAsia="Calibri" w:hAnsi="Calibri" w:cs="David" w:hint="cs"/>
          <w:b/>
          <w:bCs/>
          <w:sz w:val="24"/>
          <w:szCs w:val="24"/>
          <w:rtl/>
        </w:rPr>
        <w:t>ה</w:t>
      </w: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תחנה ישנו רק </w:t>
      </w:r>
      <w:r w:rsidR="002E7025">
        <w:rPr>
          <w:rFonts w:ascii="Calibri" w:eastAsia="Calibri" w:hAnsi="Calibri" w:cs="David" w:hint="cs"/>
          <w:b/>
          <w:bCs/>
          <w:sz w:val="24"/>
          <w:szCs w:val="24"/>
          <w:rtl/>
        </w:rPr>
        <w:t>ספק</w:t>
      </w:r>
      <w:r w:rsidRPr="00626B6B">
        <w:rPr>
          <w:rFonts w:ascii="Calibri" w:eastAsia="Calibri" w:hAnsi="Calibri" w:cs="David"/>
          <w:b/>
          <w:bCs/>
          <w:sz w:val="24"/>
          <w:szCs w:val="24"/>
          <w:rtl/>
        </w:rPr>
        <w:t xml:space="preserve"> חניה זה, הנמצא בסמיכות למתחם מג"ב</w:t>
      </w:r>
      <w:r w:rsidRPr="00626B6B">
        <w:rPr>
          <w:rFonts w:ascii="Calibri" w:eastAsia="Calibri" w:hAnsi="Calibri" w:cs="David" w:hint="cs"/>
          <w:b/>
          <w:bCs/>
          <w:sz w:val="24"/>
          <w:szCs w:val="24"/>
          <w:rtl/>
        </w:rPr>
        <w:t>.</w:t>
      </w:r>
    </w:p>
    <w:p w14:paraId="4A57B7D7" w14:textId="0B9AC9BD" w:rsidR="00DB7310" w:rsidRDefault="00DB7310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התבצע בדיקה האם ישנו מגרש חניה מסודר הצמוד למג"ב.</w:t>
      </w:r>
    </w:p>
    <w:p w14:paraId="4C3A1F97" w14:textId="0AAA318D" w:rsidR="00DB7310" w:rsidRDefault="00DB7310" w:rsidP="00626B6B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לאחר הבדיקה לא נמצאו ספקים אשר יכולים לתת את המענה הנ"ל, לחניה קרובה למתחם מג"ב.</w:t>
      </w:r>
    </w:p>
    <w:p w14:paraId="66187D88" w14:textId="15D65DBE" w:rsidR="00DB7310" w:rsidRPr="00DB7310" w:rsidRDefault="00DB7310" w:rsidP="00DB7310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DB7310">
        <w:rPr>
          <w:rFonts w:ascii="Calibri" w:eastAsia="Calibri" w:hAnsi="Calibri" w:cs="David"/>
          <w:b/>
          <w:bCs/>
          <w:sz w:val="24"/>
          <w:szCs w:val="24"/>
          <w:rtl/>
        </w:rPr>
        <w:lastRenderedPageBreak/>
        <w:t xml:space="preserve">מדובר במתחם שיש לו חניה צמודה לדלת הכניסה של הבסיס ומכיוון שכך ולא נראה נכון להחנות רכבים מבצעיים במרחק מהתחנה אנו מעוניינים לבחון התקשרות בפטור מול החניה הספציפית </w:t>
      </w:r>
      <w:r w:rsidR="00406932">
        <w:rPr>
          <w:rFonts w:ascii="Calibri" w:eastAsia="Calibri" w:hAnsi="Calibri" w:cs="David" w:hint="cs"/>
          <w:b/>
          <w:bCs/>
          <w:sz w:val="24"/>
          <w:szCs w:val="24"/>
          <w:rtl/>
        </w:rPr>
        <w:t>ב</w:t>
      </w:r>
      <w:r w:rsidRPr="00DB7310">
        <w:rPr>
          <w:rFonts w:ascii="Calibri" w:eastAsia="Calibri" w:hAnsi="Calibri" w:cs="David"/>
          <w:b/>
          <w:bCs/>
          <w:sz w:val="24"/>
          <w:szCs w:val="24"/>
          <w:rtl/>
        </w:rPr>
        <w:t>כדי לתת מענה מבצעי ומיידי בעבודתם השוטפת של הלוחמים.</w:t>
      </w:r>
    </w:p>
    <w:p w14:paraId="3E3B91BD" w14:textId="5BD6F92B" w:rsidR="00DB7310" w:rsidRDefault="00DB7310" w:rsidP="00DB7310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 w:rsidRPr="00DB7310">
        <w:rPr>
          <w:rFonts w:ascii="Calibri" w:eastAsia="Calibri" w:hAnsi="Calibri" w:cs="David"/>
          <w:b/>
          <w:bCs/>
          <w:sz w:val="24"/>
          <w:szCs w:val="24"/>
          <w:rtl/>
        </w:rPr>
        <w:t xml:space="preserve">בנוסף לכך לא נראה </w:t>
      </w:r>
      <w:r w:rsidR="00406932">
        <w:rPr>
          <w:rFonts w:ascii="Calibri" w:eastAsia="Calibri" w:hAnsi="Calibri" w:cs="David" w:hint="cs"/>
          <w:b/>
          <w:bCs/>
          <w:sz w:val="24"/>
          <w:szCs w:val="24"/>
          <w:rtl/>
        </w:rPr>
        <w:t>ל</w:t>
      </w:r>
      <w:r w:rsidRPr="00DB7310">
        <w:rPr>
          <w:rFonts w:ascii="Calibri" w:eastAsia="Calibri" w:hAnsi="Calibri" w:cs="David"/>
          <w:b/>
          <w:bCs/>
          <w:sz w:val="24"/>
          <w:szCs w:val="24"/>
          <w:rtl/>
        </w:rPr>
        <w:t>נכון להעביר ציוד מבצעי רגיש בין התחנה לחניה שאינה בסמיכות למבנה התחנה, נושא המשלים כאמור לעיל את המענה  המבצעי של התחנה.</w:t>
      </w:r>
    </w:p>
    <w:p w14:paraId="0B47610A" w14:textId="01EBC75B" w:rsidR="00406932" w:rsidRPr="00406932" w:rsidRDefault="00631178" w:rsidP="00406932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בהמשך לאמור מעלה היחידה ממשיכה לפרוס במתחם המדובר ולכן הצורך לחניות עודנו קיים.</w:t>
      </w:r>
    </w:p>
    <w:p w14:paraId="023C27B7" w14:textId="4A9D08FA" w:rsidR="00631178" w:rsidRPr="00626B6B" w:rsidRDefault="00631178" w:rsidP="00DB7310">
      <w:pPr>
        <w:numPr>
          <w:ilvl w:val="0"/>
          <w:numId w:val="1"/>
        </w:numPr>
        <w:spacing w:after="200" w:line="276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  <w:r>
        <w:rPr>
          <w:rFonts w:ascii="Calibri" w:eastAsia="Calibri" w:hAnsi="Calibri" w:cs="David" w:hint="cs"/>
          <w:b/>
          <w:bCs/>
          <w:sz w:val="24"/>
          <w:szCs w:val="24"/>
          <w:rtl/>
        </w:rPr>
        <w:t>אודה להארכת המשך ההתקשרות על פי התאריכים הרשומים מעלה.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58757D" w:rsidRPr="00B043AB" w14:paraId="7F676DF3" w14:textId="77777777" w:rsidTr="00E628F5">
        <w:tc>
          <w:tcPr>
            <w:tcW w:w="3435" w:type="dxa"/>
          </w:tcPr>
          <w:p w14:paraId="2EA095D0" w14:textId="25C9F9A7" w:rsidR="0058757D" w:rsidRPr="00B043AB" w:rsidRDefault="00626B6B" w:rsidP="00E628F5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אביה טייכמן</w:t>
            </w:r>
          </w:p>
        </w:tc>
        <w:tc>
          <w:tcPr>
            <w:tcW w:w="2650" w:type="dxa"/>
          </w:tcPr>
          <w:p w14:paraId="61A02A39" w14:textId="2F954D91" w:rsidR="0058757D" w:rsidRPr="00B043AB" w:rsidRDefault="00626B6B" w:rsidP="00E628F5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קניין רכש אג"ת מג"ב</w:t>
            </w:r>
          </w:p>
        </w:tc>
        <w:tc>
          <w:tcPr>
            <w:tcW w:w="3271" w:type="dxa"/>
          </w:tcPr>
          <w:p w14:paraId="5880A87E" w14:textId="77777777" w:rsidR="0058757D" w:rsidRPr="00B043AB" w:rsidRDefault="0058757D" w:rsidP="00E628F5">
            <w:pPr>
              <w:rPr>
                <w:rFonts w:ascii="David" w:eastAsia="Calibri" w:hAnsi="David"/>
                <w:color w:val="000000"/>
                <w:rtl/>
              </w:rPr>
            </w:pPr>
          </w:p>
          <w:p w14:paraId="5ACCD72B" w14:textId="77777777" w:rsidR="0058757D" w:rsidRPr="00B043AB" w:rsidRDefault="0058757D" w:rsidP="00E628F5">
            <w:pPr>
              <w:rPr>
                <w:rFonts w:ascii="Calibri" w:eastAsia="Calibri" w:hAnsi="Calibri"/>
                <w:rtl/>
              </w:rPr>
            </w:pPr>
          </w:p>
        </w:tc>
      </w:tr>
      <w:tr w:rsidR="0058757D" w:rsidRPr="00B043AB" w14:paraId="4B1963B7" w14:textId="77777777" w:rsidTr="00E628F5">
        <w:tc>
          <w:tcPr>
            <w:tcW w:w="3435" w:type="dxa"/>
            <w:shd w:val="clear" w:color="auto" w:fill="F2F2F2"/>
          </w:tcPr>
          <w:p w14:paraId="3DF2019B" w14:textId="77777777" w:rsidR="0058757D" w:rsidRPr="00B043AB" w:rsidRDefault="0058757D" w:rsidP="00E628F5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08347ABE" w14:textId="77777777" w:rsidR="0058757D" w:rsidRPr="00B043AB" w:rsidRDefault="0058757D" w:rsidP="00E628F5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60557FEC" w14:textId="77777777" w:rsidR="0058757D" w:rsidRPr="00B043AB" w:rsidRDefault="0058757D" w:rsidP="00E628F5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33E98" w14:textId="77777777" w:rsidR="008C7B42" w:rsidRPr="0058757D" w:rsidRDefault="008C7B42" w:rsidP="0058757D"/>
    <w:sectPr w:rsidR="008C7B42" w:rsidRPr="0058757D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6BA4" w14:textId="77777777" w:rsidR="008B47E6" w:rsidRDefault="008B47E6">
      <w:pPr>
        <w:spacing w:after="0" w:line="240" w:lineRule="auto"/>
      </w:pPr>
      <w:r>
        <w:separator/>
      </w:r>
    </w:p>
  </w:endnote>
  <w:endnote w:type="continuationSeparator" w:id="0">
    <w:p w14:paraId="4DE979D6" w14:textId="77777777" w:rsidR="008B47E6" w:rsidRDefault="008B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9D0846" w14:textId="77777777" w:rsidR="00F55A44" w:rsidRPr="00F55A44" w:rsidRDefault="00626B6B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53189C" w14:textId="77777777" w:rsidR="00B1046C" w:rsidRPr="00412121" w:rsidRDefault="008B47E6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5EAB582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BAD9EA1" w14:textId="77777777" w:rsidR="00B1046C" w:rsidRDefault="008B47E6" w:rsidP="00FD099F">
          <w:pPr>
            <w:pStyle w:val="a5"/>
            <w:jc w:val="center"/>
            <w:rPr>
              <w:rtl/>
            </w:rPr>
          </w:pPr>
        </w:p>
      </w:tc>
    </w:tr>
    <w:tr w:rsidR="00B1046C" w14:paraId="3F321CBF" w14:textId="77777777" w:rsidTr="00FD099F">
      <w:tc>
        <w:tcPr>
          <w:tcW w:w="9400" w:type="dxa"/>
          <w:shd w:val="clear" w:color="auto" w:fill="auto"/>
          <w:vAlign w:val="center"/>
        </w:tcPr>
        <w:p w14:paraId="6E61F648" w14:textId="77777777" w:rsidR="00B1046C" w:rsidRDefault="00626B6B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0859725" w14:textId="77777777" w:rsidR="00B1046C" w:rsidRPr="00B9470B" w:rsidRDefault="008B47E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8980" w14:textId="77777777" w:rsidR="008B47E6" w:rsidRDefault="008B47E6">
      <w:pPr>
        <w:spacing w:after="0" w:line="240" w:lineRule="auto"/>
      </w:pPr>
      <w:r>
        <w:separator/>
      </w:r>
    </w:p>
  </w:footnote>
  <w:footnote w:type="continuationSeparator" w:id="0">
    <w:p w14:paraId="65B9584D" w14:textId="77777777" w:rsidR="008B47E6" w:rsidRDefault="008B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1136" w14:textId="77777777" w:rsidR="00412121" w:rsidRDefault="00626B6B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64F55F8" wp14:editId="3CA1EB1D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FF08BA" w14:textId="77777777" w:rsidR="009C262D" w:rsidRDefault="00626B6B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65FEA5AE" w14:textId="77777777" w:rsidR="00A3232F" w:rsidRPr="00A3232F" w:rsidRDefault="00626B6B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7526E371" w14:textId="77777777" w:rsidR="00412121" w:rsidRDefault="00626B6B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FF06115" w14:textId="77777777" w:rsidR="009C262D" w:rsidRPr="009A2ACE" w:rsidRDefault="008B47E6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BB79" w14:textId="77777777" w:rsidR="00B1046C" w:rsidRPr="00F829FB" w:rsidRDefault="00626B6B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C42"/>
    <w:multiLevelType w:val="hybridMultilevel"/>
    <w:tmpl w:val="358C91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D"/>
    <w:rsid w:val="000E0C07"/>
    <w:rsid w:val="002E7025"/>
    <w:rsid w:val="00406932"/>
    <w:rsid w:val="0058757D"/>
    <w:rsid w:val="00626B6B"/>
    <w:rsid w:val="00631178"/>
    <w:rsid w:val="007F2649"/>
    <w:rsid w:val="008B47E6"/>
    <w:rsid w:val="008C7B42"/>
    <w:rsid w:val="00900C19"/>
    <w:rsid w:val="00AB6D89"/>
    <w:rsid w:val="00BE3B50"/>
    <w:rsid w:val="00DB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67A1"/>
  <w15:chartTrackingRefBased/>
  <w15:docId w15:val="{D235F331-5277-4CA6-B220-DA5B269B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57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757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58757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8757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58757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8757D"/>
  </w:style>
  <w:style w:type="table" w:customStyle="1" w:styleId="1">
    <w:name w:val="רשת טבלה1"/>
    <w:basedOn w:val="a1"/>
    <w:next w:val="a8"/>
    <w:uiPriority w:val="59"/>
    <w:rsid w:val="0058757D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8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אביה טייכמן</dc:creator>
  <cp:keywords/>
  <dc:description/>
  <cp:lastModifiedBy>מחלקת רכש-מרו"מ</cp:lastModifiedBy>
  <cp:revision>2</cp:revision>
  <dcterms:created xsi:type="dcterms:W3CDTF">2026-08-26T10:44:00Z</dcterms:created>
  <dcterms:modified xsi:type="dcterms:W3CDTF">2026-08-26T10:44:00Z</dcterms:modified>
</cp:coreProperties>
</file>